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2A4B78" w:rsidRPr="00970CAD" w:rsidTr="00102C3F">
        <w:trPr>
          <w:trHeight w:val="1456"/>
        </w:trPr>
        <w:tc>
          <w:tcPr>
            <w:tcW w:w="4928" w:type="dxa"/>
            <w:hideMark/>
          </w:tcPr>
          <w:p w:rsidR="002A4B78" w:rsidRDefault="002A4B78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2A4B78" w:rsidRDefault="002A4B7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2A4B78" w:rsidRDefault="002A4B7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2A4B78" w:rsidRDefault="002A4B7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2A4B78" w:rsidRDefault="002A4B7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2A4B78" w:rsidRDefault="002A4B7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B923EF" w:rsidRDefault="00B923EF" w:rsidP="00B923EF">
      <w:pPr>
        <w:pStyle w:val="newncpi0"/>
      </w:pPr>
      <w:r w:rsidRPr="002722F7">
        <w:t>Сведения о внесении платы:</w:t>
      </w:r>
    </w:p>
    <w:p w:rsidR="00B923EF" w:rsidRDefault="00B923EF" w:rsidP="00B923EF">
      <w:pPr>
        <w:pStyle w:val="newncpi0"/>
      </w:pPr>
      <w:r>
        <w:t>_____________________________________________________________________________</w:t>
      </w:r>
    </w:p>
    <w:p w:rsidR="000C1D30" w:rsidRDefault="00B923EF" w:rsidP="00B923EF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выдать санитарно-гигиеническое заключение </w:t>
      </w:r>
      <w:r w:rsidR="00480F2D" w:rsidRPr="00480F2D">
        <w:t>на деятельность по производству пищевой продукции</w:t>
      </w:r>
      <w:r w:rsidR="00435941" w:rsidRPr="00435941">
        <w:t xml:space="preserve"> </w:t>
      </w:r>
      <w:r w:rsidR="00187199">
        <w:t>______</w:t>
      </w:r>
      <w:r w:rsidR="00435941">
        <w:t>_</w:t>
      </w:r>
      <w:r w:rsidR="00480F2D">
        <w:t>_________________________________</w:t>
      </w:r>
      <w:r w:rsidR="00435941">
        <w:t>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EC713A" w:rsidP="00347BD4">
      <w:pPr>
        <w:pStyle w:val="undline"/>
        <w:jc w:val="center"/>
      </w:pPr>
      <w:r>
        <w:t xml:space="preserve">  (</w:t>
      </w:r>
      <w:r w:rsidR="00480F2D">
        <w:rPr>
          <w:sz w:val="18"/>
          <w:szCs w:val="18"/>
        </w:rPr>
        <w:t xml:space="preserve">наименование вида работ, услуг, </w:t>
      </w:r>
      <w:r w:rsidR="00480F2D" w:rsidRPr="008C07BD">
        <w:rPr>
          <w:sz w:val="18"/>
          <w:szCs w:val="18"/>
        </w:rPr>
        <w:t>полное наименование</w:t>
      </w:r>
      <w:r w:rsidR="00480F2D">
        <w:rPr>
          <w:sz w:val="18"/>
          <w:szCs w:val="18"/>
        </w:rPr>
        <w:t xml:space="preserve"> организации, цеха, участка, места осуществления деятельности</w:t>
      </w:r>
      <w:r w:rsidR="00347BD4">
        <w:t>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 w:rsidR="00EC713A">
        <w:rPr>
          <w:b/>
        </w:rPr>
        <w:t>9.6.</w:t>
      </w:r>
      <w:r w:rsidR="00480F2D">
        <w:rPr>
          <w:b/>
        </w:rPr>
        <w:t>7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187199" w:rsidRDefault="00480F2D" w:rsidP="00187199">
      <w:pPr>
        <w:pStyle w:val="newncpi0"/>
      </w:pPr>
      <w:r w:rsidRPr="00480F2D">
        <w:t>1.</w:t>
      </w:r>
      <w:r w:rsidRPr="00480F2D">
        <w:tab/>
        <w:t>Программа производственного контроля на  __ л. в 1 экз.</w:t>
      </w:r>
    </w:p>
    <w:p w:rsidR="00480F2D" w:rsidRDefault="00480F2D" w:rsidP="00187199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Default="0045208B" w:rsidP="0045208B">
      <w:pPr>
        <w:spacing w:after="200" w:line="276" w:lineRule="auto"/>
      </w:pPr>
    </w:p>
    <w:p w:rsidR="00435941" w:rsidRDefault="00435941" w:rsidP="0045208B">
      <w:pPr>
        <w:spacing w:after="200" w:line="276" w:lineRule="auto"/>
      </w:pPr>
    </w:p>
    <w:p w:rsidR="00435941" w:rsidRDefault="00435941" w:rsidP="0045208B">
      <w:pPr>
        <w:spacing w:after="200" w:line="276" w:lineRule="auto"/>
      </w:pPr>
    </w:p>
    <w:p w:rsidR="00B923EF" w:rsidRDefault="00B923EF" w:rsidP="0045208B">
      <w:pPr>
        <w:spacing w:after="200" w:line="276" w:lineRule="auto"/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35941" w:rsidRDefault="0045208B">
      <w:pPr>
        <w:spacing w:after="200" w:line="276" w:lineRule="auto"/>
        <w:rPr>
          <w:rFonts w:ascii="Courier New" w:hAnsi="Courier New" w:cs="Courier New"/>
          <w:sz w:val="20"/>
          <w:szCs w:val="20"/>
        </w:rPr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435941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E071D6">
        <w:t>9.6.</w:t>
      </w:r>
      <w:r w:rsidR="00480F2D">
        <w:t>7</w:t>
      </w:r>
      <w:r>
        <w:t xml:space="preserve"> "</w:t>
      </w:r>
      <w:r w:rsidR="00480F2D" w:rsidRPr="00480F2D">
        <w:t>ПОЛУЧЕНИЕ САНИТАРНО-ГИГИЕНИЧЕСКОГО ЗАКЛЮЧЕНИЯ О ДЕЯТЕЛЬНОСТИ СУБЪЕКТА ХОЗЯЙСТВОВАНИЯ ПО ПРОИЗВОДСТВУ ПИЩЕВОЙ ПРОДУКЦИИ</w:t>
      </w:r>
      <w:r>
        <w:t>"</w:t>
      </w:r>
    </w:p>
    <w:p w:rsidR="00B04B6F" w:rsidRDefault="00B04B6F" w:rsidP="00B04B6F">
      <w:pPr>
        <w:pStyle w:val="ConsPlusNormal"/>
      </w:pPr>
    </w:p>
    <w:p w:rsidR="00480F2D" w:rsidRDefault="00480F2D" w:rsidP="00480F2D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480F2D" w:rsidRDefault="00480F2D" w:rsidP="00480F2D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480F2D" w:rsidRDefault="00480F2D" w:rsidP="00480F2D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480F2D" w:rsidRDefault="00480F2D" w:rsidP="00480F2D">
      <w:pPr>
        <w:pStyle w:val="ConsPlusNormal"/>
        <w:ind w:firstLine="539"/>
        <w:jc w:val="both"/>
      </w:pPr>
      <w:r>
        <w:t>Декрет Президента Республики Беларусь от 23 ноября 2017 г. № 7 «О развитии предпринимательства»;</w:t>
      </w:r>
    </w:p>
    <w:p w:rsidR="00480F2D" w:rsidRDefault="00480F2D" w:rsidP="00480F2D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480F2D" w:rsidRDefault="00480F2D" w:rsidP="00480F2D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480F2D" w:rsidRDefault="00480F2D" w:rsidP="00480F2D">
      <w:pPr>
        <w:pStyle w:val="ConsPlusNormal"/>
        <w:ind w:firstLine="539"/>
        <w:jc w:val="both"/>
      </w:pPr>
      <w:r>
        <w:t>постановление Совета Министров Республики Беларусь от 11 июля 2012 г. № 635 «О некоторых вопросах санитарно-эпидемиологического благополучия населения»;</w:t>
      </w:r>
    </w:p>
    <w:p w:rsidR="00480F2D" w:rsidRDefault="00480F2D" w:rsidP="00480F2D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хозяйствования».</w:t>
      </w:r>
    </w:p>
    <w:p w:rsidR="009C3586" w:rsidRDefault="00480F2D" w:rsidP="00480F2D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187199" w:rsidRDefault="00187199" w:rsidP="00187199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381"/>
        <w:gridCol w:w="3117"/>
        <w:gridCol w:w="3152"/>
      </w:tblGrid>
      <w:tr w:rsidR="00E071D6" w:rsidTr="00187199">
        <w:trPr>
          <w:trHeight w:val="240"/>
        </w:trPr>
        <w:tc>
          <w:tcPr>
            <w:tcW w:w="17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6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480F2D" w:rsidTr="000A0884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Pr="00480F2D" w:rsidRDefault="00480F2D" w:rsidP="004F14CB">
            <w:pPr>
              <w:pStyle w:val="table10"/>
              <w:rPr>
                <w:rFonts w:ascii="Arial" w:eastAsia="Times New Roman" w:hAnsi="Arial" w:cs="Arial"/>
              </w:rPr>
            </w:pPr>
            <w:r w:rsidRPr="00480F2D">
              <w:rPr>
                <w:rFonts w:ascii="Arial" w:eastAsia="Times New Roman" w:hAnsi="Arial" w:cs="Arial"/>
              </w:rPr>
              <w:t xml:space="preserve">заявление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Pr="00480F2D" w:rsidRDefault="00480F2D" w:rsidP="004F14CB">
            <w:pPr>
              <w:pStyle w:val="table10"/>
              <w:rPr>
                <w:rFonts w:ascii="Arial" w:eastAsia="Times New Roman" w:hAnsi="Arial" w:cs="Arial"/>
              </w:rPr>
            </w:pPr>
            <w:r w:rsidRPr="00480F2D">
              <w:rPr>
                <w:rFonts w:ascii="Arial" w:eastAsia="Times New Roman" w:hAnsi="Arial" w:cs="Arial"/>
              </w:rP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Default="00480F2D" w:rsidP="00435941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480F2D" w:rsidTr="000A0884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Pr="00480F2D" w:rsidRDefault="00480F2D" w:rsidP="004F14CB">
            <w:pPr>
              <w:pStyle w:val="table10"/>
              <w:rPr>
                <w:rFonts w:ascii="Arial" w:eastAsia="Times New Roman" w:hAnsi="Arial" w:cs="Arial"/>
              </w:rPr>
            </w:pPr>
            <w:r w:rsidRPr="00480F2D">
              <w:rPr>
                <w:rFonts w:ascii="Arial" w:eastAsia="Times New Roman" w:hAnsi="Arial" w:cs="Arial"/>
              </w:rPr>
              <w:t>программа производственного контроля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Pr="00480F2D" w:rsidRDefault="00480F2D" w:rsidP="004F14CB">
            <w:pPr>
              <w:pStyle w:val="table10"/>
              <w:rPr>
                <w:rFonts w:ascii="Arial" w:eastAsia="Times New Roman" w:hAnsi="Arial" w:cs="Arial"/>
              </w:rPr>
            </w:pPr>
            <w:r w:rsidRPr="00480F2D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33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F2D" w:rsidRDefault="00480F2D" w:rsidP="00435941">
            <w:pPr>
              <w:pStyle w:val="ConsPlusNormal"/>
              <w:spacing w:line="256" w:lineRule="auto"/>
            </w:pPr>
          </w:p>
        </w:tc>
      </w:tr>
    </w:tbl>
    <w:p w:rsidR="00E071D6" w:rsidRDefault="00E071D6" w:rsidP="009C3586">
      <w:pPr>
        <w:pStyle w:val="ConsPlusNormal"/>
        <w:ind w:firstLine="539"/>
        <w:jc w:val="both"/>
      </w:pPr>
    </w:p>
    <w:p w:rsidR="00480F2D" w:rsidRDefault="00480F2D" w:rsidP="00480F2D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187199" w:rsidRDefault="00480F2D" w:rsidP="00480F2D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435941" w:rsidRDefault="00435941" w:rsidP="00435941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480F2D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2D" w:rsidRDefault="00480F2D" w:rsidP="00480F2D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2D" w:rsidRDefault="00480F2D" w:rsidP="00480F2D">
            <w:pPr>
              <w:pStyle w:val="ConsPlusNormal"/>
              <w:spacing w:line="256" w:lineRule="auto"/>
            </w:pPr>
            <w:r>
              <w:t>5 лет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2D" w:rsidRDefault="00480F2D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480F2D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2D" w:rsidRDefault="00480F2D" w:rsidP="00480F2D">
            <w:pPr>
              <w:pStyle w:val="ConsPlusNormal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2D" w:rsidRDefault="00480F2D" w:rsidP="00480F2D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2D" w:rsidRDefault="00480F2D" w:rsidP="00102C3F">
            <w:pPr>
              <w:pStyle w:val="ConsPlusNormal"/>
              <w:spacing w:line="256" w:lineRule="auto"/>
            </w:pPr>
          </w:p>
        </w:tc>
      </w:tr>
    </w:tbl>
    <w:p w:rsidR="00480F2D" w:rsidRDefault="00480F2D" w:rsidP="00435941">
      <w:pPr>
        <w:pStyle w:val="ConsPlusNormal"/>
        <w:ind w:firstLine="540"/>
        <w:jc w:val="both"/>
      </w:pP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lastRenderedPageBreak/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материалы, используемые при оказании (выполнении) услуг (работ) при осуществлении административной процедуры;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коммунальные услуги;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услуги связи;</w:t>
      </w:r>
    </w:p>
    <w:p w:rsidR="00B923EF" w:rsidRPr="002722F7" w:rsidRDefault="00B923EF" w:rsidP="00B923EF">
      <w:pPr>
        <w:pStyle w:val="ConsPlusNormal"/>
        <w:ind w:firstLine="539"/>
        <w:jc w:val="both"/>
      </w:pPr>
      <w:proofErr w:type="gramStart"/>
      <w:r w:rsidRPr="002722F7"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B923EF" w:rsidRPr="002722F7" w:rsidRDefault="00B923EF" w:rsidP="00B923EF">
      <w:pPr>
        <w:pStyle w:val="ConsPlusNormal"/>
        <w:ind w:firstLine="539"/>
        <w:jc w:val="both"/>
      </w:pPr>
      <w:proofErr w:type="gramStart"/>
      <w:r w:rsidRPr="002722F7"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амортизация основных средств и нематериальных активов;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лизинговые платежи;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командировочные расходы;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транспортные затраты;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налоги и иные обязательные платежи;</w:t>
      </w:r>
    </w:p>
    <w:p w:rsidR="00B923EF" w:rsidRPr="002722F7" w:rsidRDefault="00B923EF" w:rsidP="00B923EF">
      <w:pPr>
        <w:pStyle w:val="ConsPlusNormal"/>
        <w:ind w:firstLine="539"/>
        <w:jc w:val="both"/>
      </w:pPr>
      <w:r w:rsidRPr="002722F7">
        <w:t>прочие затраты.</w:t>
      </w:r>
    </w:p>
    <w:p w:rsidR="009C3586" w:rsidRDefault="00B923EF" w:rsidP="00B923EF">
      <w:pPr>
        <w:pStyle w:val="ConsPlusNormal"/>
        <w:ind w:firstLine="540"/>
        <w:jc w:val="both"/>
      </w:pPr>
      <w:r w:rsidRPr="002722F7">
        <w:t>5. Порядок подачи (отзыва) административной жалобы:</w:t>
      </w:r>
    </w:p>
    <w:p w:rsidR="00187199" w:rsidRDefault="00187199" w:rsidP="00187199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480F2D" w:rsidP="00187199">
            <w:pPr>
              <w:pStyle w:val="ConsPlusNormal"/>
              <w:spacing w:line="256" w:lineRule="auto"/>
            </w:pPr>
            <w:r>
              <w:t xml:space="preserve">Министерство здравоохранения – в 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  <w:r>
              <w:br/>
            </w:r>
            <w:r>
              <w:br/>
              <w:t>Управление делами Президента Республики Беларусь – в отношении административных решений, принятых ГУ «Центр гигиены и эпидемиологии»;</w:t>
            </w:r>
            <w:r>
              <w:br/>
            </w:r>
            <w:r>
              <w:br/>
              <w:t xml:space="preserve">ГУ </w:t>
            </w:r>
            <w:proofErr w:type="spellStart"/>
            <w:r>
              <w:t>РЦГЭиОЗ</w:t>
            </w:r>
            <w:proofErr w:type="spellEnd"/>
            <w:r>
              <w:t> – в отношении административных решений, принятых областными центрами гигиены, эпидемиологии и общественного здоровья, Минским городским центром гигиены и эпидемиологии;</w:t>
            </w:r>
            <w:r>
              <w:br/>
            </w:r>
            <w:r>
              <w:br/>
              <w:t>областные центры гигиены, эпидемиологии и общественного здоровья, Минский городской центр гигиены и эпидемиологии – в отношении административных решений, принятых городскими, районными, зональными и районными в городах центрами гигиены и 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111404"/>
    <w:rsid w:val="00117240"/>
    <w:rsid w:val="001347B1"/>
    <w:rsid w:val="00142330"/>
    <w:rsid w:val="00145343"/>
    <w:rsid w:val="00187199"/>
    <w:rsid w:val="00291AA7"/>
    <w:rsid w:val="002A4B78"/>
    <w:rsid w:val="00347BD4"/>
    <w:rsid w:val="00392743"/>
    <w:rsid w:val="00395FC2"/>
    <w:rsid w:val="00435941"/>
    <w:rsid w:val="0045208B"/>
    <w:rsid w:val="00480F2D"/>
    <w:rsid w:val="00486DB6"/>
    <w:rsid w:val="0057581B"/>
    <w:rsid w:val="005D4D6C"/>
    <w:rsid w:val="00667540"/>
    <w:rsid w:val="006D75D2"/>
    <w:rsid w:val="007D4C37"/>
    <w:rsid w:val="008A6FDF"/>
    <w:rsid w:val="008F6F32"/>
    <w:rsid w:val="009642CE"/>
    <w:rsid w:val="009C3586"/>
    <w:rsid w:val="009F2925"/>
    <w:rsid w:val="00AB5ECC"/>
    <w:rsid w:val="00B04B6F"/>
    <w:rsid w:val="00B923EF"/>
    <w:rsid w:val="00BC5095"/>
    <w:rsid w:val="00C2463B"/>
    <w:rsid w:val="00C37D46"/>
    <w:rsid w:val="00E071D6"/>
    <w:rsid w:val="00EC713A"/>
    <w:rsid w:val="00EC72A7"/>
    <w:rsid w:val="00F711F4"/>
    <w:rsid w:val="00F72057"/>
    <w:rsid w:val="00F830E3"/>
    <w:rsid w:val="00FA272A"/>
    <w:rsid w:val="00FD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17</cp:revision>
  <dcterms:created xsi:type="dcterms:W3CDTF">2023-06-21T09:19:00Z</dcterms:created>
  <dcterms:modified xsi:type="dcterms:W3CDTF">2026-02-13T06:36:00Z</dcterms:modified>
</cp:coreProperties>
</file>